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t>将Jenkins.war放在Tomcat下进行运行</w:t>
      </w:r>
    </w:p>
    <w:p>
      <w:pPr>
        <w:rPr>
          <w:rFonts w:hint="eastAsia"/>
        </w:rPr>
      </w:pPr>
      <w:r>
        <w:t>admin用户查看密码：</w:t>
      </w:r>
      <w:r>
        <w:rPr>
          <w:rFonts w:hint="eastAsia"/>
        </w:rPr>
        <w:t xml:space="preserve"> cat /root/.jenkins/secrets/initialAdminPassword</w:t>
      </w:r>
    </w:p>
    <w:p>
      <w:pPr>
        <w:rPr>
          <w:rFonts w:hint="default"/>
        </w:rPr>
      </w:pPr>
      <w:r>
        <w:rPr>
          <w:rFonts w:hint="default"/>
        </w:rPr>
        <w:t>安装默认插件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default"/>
        </w:rPr>
        <w:t>插件下载慢：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"https://zhuanlan.zhihu.com/p/145055445"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6"/>
          <w:rFonts w:ascii="宋体" w:hAnsi="宋体" w:eastAsia="宋体" w:cs="宋体"/>
          <w:sz w:val="24"/>
          <w:szCs w:val="24"/>
        </w:rPr>
        <w:t>https://zhuanlan.zhihu.com/p/145055445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eastAsia="zh-CN" w:bidi="ar"/>
        </w:rPr>
        <w:t>参考：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"https://www.cnblogs.com/zsh-blogs/p/10508656.html"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6"/>
          <w:rFonts w:ascii="宋体" w:hAnsi="宋体" w:eastAsia="宋体" w:cs="宋体"/>
          <w:sz w:val="24"/>
          <w:szCs w:val="24"/>
        </w:rPr>
        <w:t>https://www.cnblogs.com/zsh-blogs/p/10508656.html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eastAsia="zh-CN" w:bidi="ar"/>
        </w:rPr>
        <w:t>码云：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"https://blog.csdn.net/u010004317/article/details/90265130/"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6"/>
          <w:rFonts w:ascii="宋体" w:hAnsi="宋体" w:eastAsia="宋体" w:cs="宋体"/>
          <w:sz w:val="24"/>
          <w:szCs w:val="24"/>
        </w:rPr>
        <w:t>https://blog.csdn.net/u010004317/article/details/90265130/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eastAsia="zh-CN" w:bidi="ar"/>
        </w:rPr>
        <w:t>两台机器传输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"https://blog.csdn.net/pjsdsg/article/details/90698718"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6"/>
          <w:rFonts w:ascii="宋体" w:hAnsi="宋体" w:eastAsia="宋体" w:cs="宋体"/>
          <w:sz w:val="24"/>
          <w:szCs w:val="24"/>
        </w:rPr>
        <w:t>https://blog.csdn.net/pjsdsg/article/details/90698718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eastAsia="zh-CN" w:bidi="ar"/>
        </w:rPr>
      </w:pPr>
    </w:p>
    <w:p>
      <w:pPr>
        <w:rPr>
          <w:rFonts w:hint="default"/>
        </w:rPr>
      </w:pP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全局安全配置：</w:t>
      </w:r>
    </w:p>
    <w:p>
      <w:pPr>
        <w:rPr>
          <w:rFonts w:hint="eastAsia"/>
        </w:rPr>
      </w:pPr>
      <w:r>
        <w:drawing>
          <wp:inline distT="0" distB="0" distL="114300" distR="114300">
            <wp:extent cx="5271135" cy="2638425"/>
            <wp:effectExtent l="0" t="0" r="1206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5694680"/>
            <wp:effectExtent l="0" t="0" r="15240" b="203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694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允许用户注册</w:t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全局工具配置</w:t>
      </w:r>
    </w:p>
    <w:p>
      <w:pPr>
        <w:rPr>
          <w:rFonts w:hint="default"/>
        </w:rPr>
      </w:pPr>
      <w:r>
        <w:rPr>
          <w:rFonts w:hint="default"/>
        </w:rPr>
        <w:t>配置maven和JDK</w:t>
      </w:r>
    </w:p>
    <w:p>
      <w:r>
        <w:drawing>
          <wp:inline distT="0" distB="0" distL="114300" distR="114300">
            <wp:extent cx="5266690" cy="4168140"/>
            <wp:effectExtent l="0" t="0" r="16510" b="228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68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247900"/>
            <wp:effectExtent l="0" t="0" r="12700" b="1270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t>插件安装：</w:t>
      </w:r>
    </w:p>
    <w:p>
      <w:pPr>
        <w:rPr>
          <w:rFonts w:hint="default"/>
        </w:rPr>
      </w:pPr>
      <w:r>
        <w:rPr>
          <w:rFonts w:hint="default"/>
        </w:rPr>
        <w:t>发布到Tomcat需要安装deploy插件</w:t>
      </w:r>
    </w:p>
    <w:p>
      <w:r>
        <w:drawing>
          <wp:inline distT="0" distB="0" distL="114300" distR="114300">
            <wp:extent cx="4699000" cy="17526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新建项目：</w:t>
      </w:r>
    </w:p>
    <w:p>
      <w:r>
        <w:drawing>
          <wp:inline distT="0" distB="0" distL="114300" distR="114300">
            <wp:extent cx="5267325" cy="2007235"/>
            <wp:effectExtent l="0" t="0" r="15875" b="247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07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color w:val="FF0000"/>
          <w:sz w:val="24"/>
          <w:szCs w:val="32"/>
        </w:rPr>
        <w:t>从SVN上更新下来的目录第一层就有pom.xml文件，规定是这样的</w:t>
      </w:r>
    </w:p>
    <w:p>
      <w:r>
        <w:drawing>
          <wp:inline distT="0" distB="0" distL="114300" distR="114300">
            <wp:extent cx="5263515" cy="2149475"/>
            <wp:effectExtent l="0" t="0" r="1968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49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添加账号密码：</w:t>
      </w:r>
    </w:p>
    <w:p>
      <w:r>
        <w:drawing>
          <wp:inline distT="0" distB="0" distL="114300" distR="114300">
            <wp:extent cx="5267325" cy="2181225"/>
            <wp:effectExtent l="0" t="0" r="15875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上门做完后保存，工作区是没有的，会报错，至少执行一次构建</w:t>
      </w:r>
    </w:p>
    <w:p>
      <w:r>
        <w:drawing>
          <wp:inline distT="0" distB="0" distL="114300" distR="114300">
            <wp:extent cx="5269865" cy="1736725"/>
            <wp:effectExtent l="0" t="0" r="13335" b="158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3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配置构建：</w:t>
      </w:r>
    </w:p>
    <w:p>
      <w:r>
        <w:drawing>
          <wp:inline distT="0" distB="0" distL="114300" distR="114300">
            <wp:extent cx="5270500" cy="2912110"/>
            <wp:effectExtent l="0" t="0" r="1270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2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t>手动构建一次（相当于打包）</w:t>
      </w:r>
    </w:p>
    <w:p>
      <w:r>
        <w:drawing>
          <wp:inline distT="0" distB="0" distL="114300" distR="114300">
            <wp:extent cx="4495800" cy="56388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563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配置构建后运行（需要deploy插件）</w:t>
      </w:r>
    </w:p>
    <w:p>
      <w:r>
        <w:drawing>
          <wp:inline distT="0" distB="0" distL="114300" distR="114300">
            <wp:extent cx="5264785" cy="3411220"/>
            <wp:effectExtent l="0" t="0" r="18415" b="177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11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t>自动触发构建</w:t>
      </w:r>
    </w:p>
    <w:p>
      <w:r>
        <w:drawing>
          <wp:inline distT="0" distB="0" distL="114300" distR="114300">
            <wp:extent cx="5267325" cy="2645410"/>
            <wp:effectExtent l="0" t="0" r="15875" b="215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45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006215"/>
            <wp:effectExtent l="0" t="0" r="12065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0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t>自动构建使用（在浏览器访问上面的地址即可）</w:t>
      </w:r>
    </w:p>
    <w:p>
      <w:r>
        <w:drawing>
          <wp:inline distT="0" distB="0" distL="114300" distR="114300">
            <wp:extent cx="5267325" cy="3291840"/>
            <wp:effectExtent l="0" t="0" r="15875" b="1016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2"/>
        <w:bidi w:val="0"/>
        <w:rPr>
          <w:rFonts w:hint="default"/>
        </w:rPr>
      </w:pPr>
      <w:r>
        <w:rPr>
          <w:rFonts w:hint="default"/>
        </w:rPr>
        <w:t>搭建：</w:t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准备环境：</w:t>
      </w:r>
    </w:p>
    <w:p>
      <w:pPr>
        <w:rPr>
          <w:rFonts w:hint="default"/>
        </w:rPr>
      </w:pPr>
      <w:r>
        <w:rPr>
          <w:rFonts w:hint="default"/>
        </w:rPr>
        <w:t>JDK、maven、git</w:t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Jenkins.war下载</w:t>
      </w:r>
    </w:p>
    <w:p>
      <w:pPr>
        <w:bidi w:val="0"/>
        <w:rPr>
          <w:rFonts w:hint="default"/>
        </w:rPr>
      </w:pPr>
      <w:r>
        <w:rPr>
          <w:rFonts w:hint="default"/>
        </w:rPr>
        <w:t>将Jenkins.war包放在自己的Tomcat总进行运行</w:t>
      </w:r>
    </w:p>
    <w:p>
      <w:pPr>
        <w:bidi w:val="0"/>
      </w:pPr>
      <w:r>
        <w:drawing>
          <wp:inline distT="0" distB="0" distL="114300" distR="114300">
            <wp:extent cx="5273675" cy="3168015"/>
            <wp:effectExtent l="0" t="0" r="9525" b="69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68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启动Tomcat，访问Jenkins首页: 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"http://lp:port/jenkins" </w:instrText>
      </w:r>
      <w:r>
        <w:rPr>
          <w:rFonts w:hint="default"/>
        </w:rPr>
        <w:fldChar w:fldCharType="separate"/>
      </w:r>
      <w:r>
        <w:rPr>
          <w:rStyle w:val="6"/>
          <w:rFonts w:hint="default"/>
        </w:rPr>
        <w:t>http://lp:port/jenkins</w:t>
      </w:r>
      <w:r>
        <w:rPr>
          <w:rFonts w:hint="default"/>
        </w:rPr>
        <w:fldChar w:fldCharType="end"/>
      </w:r>
    </w:p>
    <w:p>
      <w:pPr>
        <w:bidi w:val="0"/>
      </w:pPr>
      <w:r>
        <w:drawing>
          <wp:inline distT="0" distB="0" distL="114300" distR="114300">
            <wp:extent cx="5272405" cy="4182745"/>
            <wp:effectExtent l="0" t="0" r="10795" b="825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82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t>默认账户admin</w:t>
      </w:r>
    </w:p>
    <w:p>
      <w:pPr>
        <w:bidi w:val="0"/>
        <w:rPr>
          <w:rFonts w:hint="default"/>
        </w:rPr>
      </w:pPr>
      <w:r>
        <w:rPr>
          <w:rFonts w:hint="default"/>
        </w:rPr>
        <w:t>密码： cat /root/.jenkins/secrets/initialAdminPassword 通过命令查看</w:t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依赖下载：</w:t>
      </w:r>
    </w:p>
    <w:p>
      <w:pPr>
        <w:rPr>
          <w:rFonts w:hint="default"/>
        </w:rPr>
      </w:pPr>
      <w:r>
        <w:rPr>
          <w:rFonts w:hint="default"/>
        </w:rPr>
        <w:t>Jenkins需要很多依赖，依赖下载很慢，建议修改镜像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default"/>
        </w:rPr>
        <w:t>修改镜像方法：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"https://zhuanlan.zhihu.com/p/145055445"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6"/>
          <w:rFonts w:ascii="宋体" w:hAnsi="宋体" w:eastAsia="宋体" w:cs="宋体"/>
          <w:sz w:val="24"/>
          <w:szCs w:val="24"/>
        </w:rPr>
        <w:t>https://zhuanlan.zhihu.com/p/145055445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插件管理：</w:t>
      </w:r>
    </w:p>
    <w:p>
      <w:pPr>
        <w:bidi w:val="0"/>
        <w:rPr>
          <w:rFonts w:hint="default"/>
        </w:rPr>
      </w:pPr>
      <w:r>
        <w:rPr>
          <w:rFonts w:hint="default"/>
        </w:rPr>
        <w:t>1，汉化插件</w:t>
      </w:r>
    </w:p>
    <w:p>
      <w:pPr>
        <w:bidi w:val="0"/>
        <w:rPr>
          <w:rFonts w:hint="default"/>
        </w:rPr>
      </w:pPr>
      <w:r>
        <w:drawing>
          <wp:inline distT="0" distB="0" distL="114300" distR="114300">
            <wp:extent cx="3105150" cy="742950"/>
            <wp:effectExtent l="0" t="0" r="19050" b="1905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t>2，新建maven项目插件</w:t>
      </w:r>
    </w:p>
    <w:p>
      <w:pPr>
        <w:bidi w:val="0"/>
        <w:rPr>
          <w:rFonts w:hint="default"/>
        </w:rPr>
      </w:pPr>
      <w:r>
        <w:drawing>
          <wp:inline distT="0" distB="0" distL="114300" distR="114300">
            <wp:extent cx="3743325" cy="1638300"/>
            <wp:effectExtent l="0" t="0" r="15875" b="1270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全局配置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1，基础设置</w:t>
      </w:r>
    </w:p>
    <w:p>
      <w:r>
        <w:drawing>
          <wp:inline distT="0" distB="0" distL="114300" distR="114300">
            <wp:extent cx="4533900" cy="5057775"/>
            <wp:effectExtent l="0" t="0" r="12700" b="22225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5057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t>2，maven设置</w:t>
      </w:r>
    </w:p>
    <w:p>
      <w:r>
        <w:drawing>
          <wp:inline distT="0" distB="0" distL="114300" distR="114300">
            <wp:extent cx="5268595" cy="1970405"/>
            <wp:effectExtent l="0" t="0" r="14605" b="1079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70280"/>
            <wp:effectExtent l="0" t="0" r="12065" b="2032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70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</w:pPr>
      <w:r>
        <w:t>3,jdk设置</w:t>
      </w:r>
    </w:p>
    <w:p>
      <w:r>
        <w:drawing>
          <wp:inline distT="0" distB="0" distL="114300" distR="114300">
            <wp:extent cx="5274310" cy="2582545"/>
            <wp:effectExtent l="0" t="0" r="8890" b="8255"/>
            <wp:docPr id="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2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6625" cy="552450"/>
            <wp:effectExtent l="0" t="0" r="3175" b="6350"/>
            <wp:docPr id="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t>4,git设置</w:t>
      </w:r>
    </w:p>
    <w:p>
      <w:r>
        <w:drawing>
          <wp:inline distT="0" distB="0" distL="114300" distR="114300">
            <wp:extent cx="5267325" cy="2197735"/>
            <wp:effectExtent l="0" t="0" r="15875" b="1206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97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2609850" cy="561975"/>
            <wp:effectExtent l="0" t="0" r="6350" b="22225"/>
            <wp:docPr id="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注意：关于git的一些注意事项：</w:t>
      </w:r>
    </w:p>
    <w:p>
      <w:pPr>
        <w:rPr>
          <w:rFonts w:hint="default"/>
        </w:rPr>
      </w:pPr>
      <w:r>
        <w:rPr>
          <w:rFonts w:hint="default"/>
        </w:rPr>
        <w:t>1,设置全局的用户名和邮箱，邮箱为拉取项目对应的邮箱，即码云的注册账号</w:t>
      </w:r>
    </w:p>
    <w:p>
      <w:r>
        <w:drawing>
          <wp:inline distT="0" distB="0" distL="114300" distR="114300">
            <wp:extent cx="2886075" cy="828675"/>
            <wp:effectExtent l="0" t="0" r="9525" b="9525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不然等会代码拉取不下来。</w:t>
      </w:r>
    </w:p>
    <w:p>
      <w:pPr>
        <w:pStyle w:val="4"/>
        <w:bidi w:val="0"/>
      </w:pPr>
      <w:r>
        <w:t>5，最下面的maven</w:t>
      </w:r>
    </w:p>
    <w:p>
      <w:r>
        <w:drawing>
          <wp:inline distT="0" distB="0" distL="114300" distR="114300">
            <wp:extent cx="5269865" cy="2895600"/>
            <wp:effectExtent l="0" t="0" r="13335" b="0"/>
            <wp:docPr id="2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好，第一部分设置完毕，点击保存。</w:t>
      </w:r>
    </w:p>
    <w:p>
      <w:pPr>
        <w:pStyle w:val="3"/>
        <w:bidi w:val="0"/>
      </w:pPr>
      <w:r>
        <w:t>新建项目</w:t>
      </w:r>
    </w:p>
    <w:p>
      <w:pPr>
        <w:pStyle w:val="4"/>
        <w:bidi w:val="0"/>
      </w:pPr>
      <w:r>
        <w:t>新建一个nh的项目</w:t>
      </w:r>
    </w:p>
    <w:p>
      <w:pPr>
        <w:pStyle w:val="4"/>
        <w:bidi w:val="0"/>
      </w:pPr>
      <w:r>
        <w:drawing>
          <wp:inline distT="0" distB="0" distL="114300" distR="114300">
            <wp:extent cx="1628775" cy="419100"/>
            <wp:effectExtent l="0" t="0" r="22225" b="12700"/>
            <wp:docPr id="2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从上至下依次设置</w:t>
      </w:r>
    </w:p>
    <w:p>
      <w:r>
        <w:drawing>
          <wp:inline distT="0" distB="0" distL="114300" distR="114300">
            <wp:extent cx="5274310" cy="2216785"/>
            <wp:effectExtent l="0" t="0" r="8890" b="18415"/>
            <wp:docPr id="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187700"/>
            <wp:effectExtent l="0" t="0" r="8890" b="12700"/>
            <wp:docPr id="3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使用动态分支</w:t>
      </w:r>
    </w:p>
    <w:p>
      <w:r>
        <w:drawing>
          <wp:inline distT="0" distB="0" distL="114300" distR="114300">
            <wp:extent cx="5271770" cy="2954020"/>
            <wp:effectExtent l="0" t="0" r="11430" b="1778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54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407285"/>
            <wp:effectExtent l="0" t="0" r="10795" b="571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07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Hans"/>
        </w:rPr>
      </w:pPr>
      <w:bookmarkStart w:id="0" w:name="_GoBack"/>
      <w:bookmarkEnd w:id="0"/>
    </w:p>
    <w:p>
      <w:r>
        <w:drawing>
          <wp:inline distT="0" distB="0" distL="114300" distR="114300">
            <wp:extent cx="5270500" cy="1884680"/>
            <wp:effectExtent l="0" t="0" r="12700" b="20320"/>
            <wp:docPr id="3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4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drawing>
          <wp:inline distT="0" distB="0" distL="114300" distR="114300">
            <wp:extent cx="5270500" cy="3066415"/>
            <wp:effectExtent l="0" t="0" r="12700" b="6985"/>
            <wp:docPr id="3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6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3675" cy="3149600"/>
            <wp:effectExtent l="0" t="0" r="9525" b="0"/>
            <wp:docPr id="3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4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076700" cy="1228725"/>
            <wp:effectExtent l="0" t="0" r="12700" b="15875"/>
            <wp:docPr id="3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t>replace.sh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bidi w:val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#replace.sh 用于将上次构建的结果备份，然后将新的构建结果移动到合适的位置</w:t>
            </w:r>
          </w:p>
          <w:p>
            <w:pPr>
              <w:bidi w:val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#!/bin/bash</w:t>
            </w:r>
          </w:p>
          <w:p>
            <w:pPr>
              <w:bidi w:val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先判断文件是否存在，如果存在，则备份</w:t>
            </w:r>
          </w:p>
          <w:p>
            <w:pPr>
              <w:bidi w:val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file="/www/server/workspace/autumn-0.0.1-SNAPSHOT.jar"</w:t>
            </w:r>
          </w:p>
          <w:p>
            <w:pPr>
              <w:bidi w:val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if [ -f "$file" ]</w:t>
            </w:r>
          </w:p>
          <w:p>
            <w:pPr>
              <w:bidi w:val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then</w:t>
            </w:r>
          </w:p>
          <w:p>
            <w:pPr>
              <w:bidi w:val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mv /home/admin/workspace/demo-0.0.1-SNAPSHOT.jar.`date +%Y%m%d%H%M%S`</w:t>
            </w:r>
          </w:p>
          <w:p>
            <w:pPr>
              <w:bidi w:val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fi</w:t>
            </w:r>
          </w:p>
          <w:p>
            <w:pPr>
              <w:bidi w:val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mv /root/.jenkins/workspace/nh/target/demo-0.0.1-SNAPSHOT.jar /home/admin/workspace/demo-0.0.1-SNAPSHOT.jar</w:t>
            </w:r>
          </w:p>
          <w:p>
            <w:pPr>
              <w:bidi w:val="0"/>
              <w:rPr>
                <w:rFonts w:hint="eastAsia"/>
                <w:vertAlign w:val="baseline"/>
              </w:rPr>
            </w:pPr>
          </w:p>
          <w:p>
            <w:pPr>
              <w:bidi w:val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#此处 /home/admin/workspace/personal-0.0.1-SNAPSHOT.jar根据自己实际jar包名称和路径修改</w:t>
            </w:r>
          </w:p>
        </w:tc>
      </w:tr>
    </w:tbl>
    <w:p>
      <w:pPr>
        <w:bidi w:val="0"/>
      </w:pPr>
      <w:r>
        <w:drawing>
          <wp:inline distT="0" distB="0" distL="114300" distR="114300">
            <wp:extent cx="5269865" cy="1374775"/>
            <wp:effectExtent l="0" t="0" r="13335" b="22225"/>
            <wp:docPr id="3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74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t>这个是新建的工程名，与码云上的git名没有关系。</w:t>
      </w:r>
    </w:p>
    <w:p>
      <w:pPr>
        <w:bidi w:val="0"/>
        <w:rPr>
          <w:rFonts w:hint="default"/>
        </w:rPr>
      </w:pPr>
      <w:r>
        <w:rPr>
          <w:rFonts w:hint="default"/>
        </w:rPr>
        <w:t>stop.sh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bidi w:val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将应用停止</w:t>
            </w:r>
          </w:p>
          <w:p>
            <w:pPr>
              <w:bidi w:val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#stop.sh</w:t>
            </w:r>
          </w:p>
          <w:p>
            <w:pPr>
              <w:bidi w:val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#!/bin/bash</w:t>
            </w:r>
          </w:p>
          <w:p>
            <w:pPr>
              <w:bidi w:val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echo "Stopping SpringBoot Application"</w:t>
            </w:r>
          </w:p>
          <w:p>
            <w:pPr>
              <w:bidi w:val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pid=`ps -ef | grep demo-0.0.1-SNAPSHOT.jar | grep -v grep | awk '{print $2}'`</w:t>
            </w:r>
          </w:p>
          <w:p>
            <w:pPr>
              <w:bidi w:val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if [ -n "$pid" ]</w:t>
            </w:r>
          </w:p>
          <w:p>
            <w:pPr>
              <w:bidi w:val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then</w:t>
            </w:r>
          </w:p>
          <w:p>
            <w:pPr>
              <w:bidi w:val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kill -9 $pid</w:t>
            </w:r>
          </w:p>
          <w:p>
            <w:pPr>
              <w:bidi w:val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fi</w:t>
            </w:r>
          </w:p>
          <w:p>
            <w:pPr>
              <w:bidi w:val="0"/>
              <w:rPr>
                <w:rFonts w:hint="eastAsia"/>
                <w:vertAlign w:val="baseline"/>
              </w:rPr>
            </w:pPr>
          </w:p>
          <w:p>
            <w:pPr>
              <w:bidi w:val="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#此处personal-0.0.1-SNAPSHOT.jar根据自己的jar包名称修改</w:t>
            </w:r>
          </w:p>
          <w:p>
            <w:pPr>
              <w:bidi w:val="0"/>
              <w:rPr>
                <w:rFonts w:hint="eastAsia"/>
                <w:vertAlign w:val="baseline"/>
              </w:rPr>
            </w:pPr>
          </w:p>
        </w:tc>
      </w:tr>
    </w:tbl>
    <w:p>
      <w:pPr>
        <w:bidi w:val="0"/>
      </w:pPr>
      <w:r>
        <w:drawing>
          <wp:inline distT="0" distB="0" distL="114300" distR="114300">
            <wp:extent cx="5269230" cy="2021205"/>
            <wp:effectExtent l="0" t="0" r="13970" b="10795"/>
            <wp:docPr id="3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21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3305175" cy="5457825"/>
            <wp:effectExtent l="0" t="0" r="22225" b="3175"/>
            <wp:docPr id="3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545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构建即可</w:t>
      </w:r>
    </w:p>
    <w:p>
      <w:pPr>
        <w:bidi w:val="0"/>
      </w:pP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Vue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echo $PATH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node -v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npm -v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cnpm install chromedriver --chromedriver_cdnurl=http://cdn.npm.taobao.org/dist/chromedriver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cnpm install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npm run build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cd dist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rm -rf alu_web.tar.gz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tar -zcvf alu_web.tar.gz *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cd ../</w:t>
            </w:r>
          </w:p>
        </w:tc>
      </w:tr>
    </w:tbl>
    <w:p>
      <w:pPr>
        <w:keepNext w:val="0"/>
        <w:keepLines w:val="0"/>
        <w:widowControl/>
        <w:suppressLineNumbers w:val="0"/>
        <w:jc w:val="left"/>
      </w:pPr>
      <w:r>
        <w:t>参考博客：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/>
        </w:rPr>
        <w:t>node环境安装：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"https://www.cnblogs.com/mashuqi/p/12882154.html"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6"/>
          <w:rFonts w:ascii="宋体" w:hAnsi="宋体" w:eastAsia="宋体" w:cs="宋体"/>
          <w:sz w:val="24"/>
          <w:szCs w:val="24"/>
        </w:rPr>
        <w:t>https://www.cnblogs.com/mashuqi/p/12882154.html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eastAsia="zh-CN" w:bidi="ar"/>
        </w:rPr>
        <w:t>Jenkins部署Vue：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"https://blog.csdn.net/jonsonler/article/details/81317352"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6"/>
          <w:rFonts w:ascii="宋体" w:hAnsi="宋体" w:eastAsia="宋体" w:cs="宋体"/>
          <w:sz w:val="24"/>
          <w:szCs w:val="24"/>
        </w:rPr>
        <w:t>https://blog.csdn.net/jonsonler/article/details/81317352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eastAsia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ourier New">
    <w:panose1 w:val="02070409020205090404"/>
    <w:charset w:val="00"/>
    <w:family w:val="modern"/>
    <w:pitch w:val="default"/>
    <w:sig w:usb0="E0000AFF" w:usb1="40007843" w:usb2="00000001" w:usb3="00000000" w:csb0="400001BF" w:csb1="DFF70000"/>
  </w:font>
  <w:font w:name="Calibri Light">
    <w:altName w:val="Helvetica Neue"/>
    <w:panose1 w:val="020F0302020204030204"/>
    <w:charset w:val="00"/>
    <w:family w:val="swiss"/>
    <w:pitch w:val="default"/>
    <w:sig w:usb0="00000000" w:usb1="00000000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7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FBBB4DD"/>
    <w:rsid w:val="178B3529"/>
    <w:rsid w:val="17EF2ECB"/>
    <w:rsid w:val="1BDEAC32"/>
    <w:rsid w:val="233F7E88"/>
    <w:rsid w:val="2EF9C665"/>
    <w:rsid w:val="2FBBB4DD"/>
    <w:rsid w:val="2FFF02D9"/>
    <w:rsid w:val="336FE6CB"/>
    <w:rsid w:val="35CF7E55"/>
    <w:rsid w:val="3671AAC3"/>
    <w:rsid w:val="36E7E0DA"/>
    <w:rsid w:val="37AC9F9A"/>
    <w:rsid w:val="3BFF940A"/>
    <w:rsid w:val="3E3BBE4A"/>
    <w:rsid w:val="3EF78263"/>
    <w:rsid w:val="3EFF8A0C"/>
    <w:rsid w:val="4BBD8AC4"/>
    <w:rsid w:val="5AFFA91A"/>
    <w:rsid w:val="5FBEEC11"/>
    <w:rsid w:val="5FBF51A9"/>
    <w:rsid w:val="5FFFA472"/>
    <w:rsid w:val="6A6F2F31"/>
    <w:rsid w:val="6EF2F42E"/>
    <w:rsid w:val="6F3F4B2B"/>
    <w:rsid w:val="7B7F2EE6"/>
    <w:rsid w:val="7B8BC4E0"/>
    <w:rsid w:val="7BD7F6ED"/>
    <w:rsid w:val="7C6DCC26"/>
    <w:rsid w:val="7DD445BC"/>
    <w:rsid w:val="7DF72F72"/>
    <w:rsid w:val="7EBFFBEB"/>
    <w:rsid w:val="7EFF753A"/>
    <w:rsid w:val="7F656254"/>
    <w:rsid w:val="7FCF19EA"/>
    <w:rsid w:val="7FDF9E47"/>
    <w:rsid w:val="7FE69FC5"/>
    <w:rsid w:val="7FEF1696"/>
    <w:rsid w:val="7FF54417"/>
    <w:rsid w:val="7FF784DB"/>
    <w:rsid w:val="8FE7D554"/>
    <w:rsid w:val="9CDDBC1B"/>
    <w:rsid w:val="B7CE0A98"/>
    <w:rsid w:val="B7DAB8D8"/>
    <w:rsid w:val="B7FF0E54"/>
    <w:rsid w:val="BB331AC1"/>
    <w:rsid w:val="CDA72239"/>
    <w:rsid w:val="CFBFFE41"/>
    <w:rsid w:val="DFA591D2"/>
    <w:rsid w:val="DFFF0B48"/>
    <w:rsid w:val="E75FDB44"/>
    <w:rsid w:val="E7ECD913"/>
    <w:rsid w:val="E7FF6D5C"/>
    <w:rsid w:val="EDFF9EC2"/>
    <w:rsid w:val="EF1FF609"/>
    <w:rsid w:val="F1EF30AA"/>
    <w:rsid w:val="F1EFC64C"/>
    <w:rsid w:val="F5574D34"/>
    <w:rsid w:val="F7764F0C"/>
    <w:rsid w:val="F7FE6C5D"/>
    <w:rsid w:val="F7FFA26A"/>
    <w:rsid w:val="FAD7EC3D"/>
    <w:rsid w:val="FB6F7BDD"/>
    <w:rsid w:val="FB9782B6"/>
    <w:rsid w:val="FBFD0607"/>
    <w:rsid w:val="FBFFF77F"/>
    <w:rsid w:val="FC7B2CA4"/>
    <w:rsid w:val="FE3F48F3"/>
    <w:rsid w:val="FF551B24"/>
    <w:rsid w:val="FFBE1A11"/>
    <w:rsid w:val="FFBF222D"/>
    <w:rsid w:val="FFE7242B"/>
    <w:rsid w:val="FFF9C8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yperlink"/>
    <w:basedOn w:val="5"/>
    <w:qFormat/>
    <w:uiPriority w:val="0"/>
    <w:rPr>
      <w:color w:val="0000FF"/>
      <w:u w:val="single"/>
    </w:rPr>
  </w:style>
  <w:style w:type="table" w:styleId="8">
    <w:name w:val="Table Grid"/>
    <w:basedOn w:val="7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5" Type="http://schemas.openxmlformats.org/officeDocument/2006/relationships/fontTable" Target="fontTable.xml"/><Relationship Id="rId44" Type="http://schemas.openxmlformats.org/officeDocument/2006/relationships/customXml" Target="../customXml/item1.xml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Office_3.3.0.5120_F1E327BC-269C-435d-A152-05C5408002CA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2020-07-18T22:15:00Z</dcterms:created>
  <dc:creator>zengziqiang</dc:creator>
  <cp:lastModifiedBy>zengziqiang</cp:lastModifiedBy>
  <dcterms:modified xsi:type="dcterms:W3CDTF">2021-01-28T18:00:43Z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2052-3.3.0.5120</vt:lpwstr>
  </property>
</Properties>
</file>